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B75" w:rsidRDefault="00793562">
      <w:pPr>
        <w:rPr>
          <w:sz w:val="0"/>
          <w:szCs w:val="0"/>
        </w:rPr>
      </w:pPr>
      <w:r w:rsidRPr="00793562">
        <w:rPr>
          <w:noProof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-656590</wp:posOffset>
            </wp:positionH>
            <wp:positionV relativeFrom="paragraph">
              <wp:posOffset>-307340</wp:posOffset>
            </wp:positionV>
            <wp:extent cx="7440930" cy="10515600"/>
            <wp:effectExtent l="0" t="0" r="0" b="0"/>
            <wp:wrapTopAndBottom/>
            <wp:docPr id="1" name="Рисунок 1" descr="C:\Users\Пользователь\Desktop\ИО-15\Информационное сопровождение образовательного процесса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ИО-15\Информационное сопровождение образовательного процесса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0930" cy="1051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:rsidR="00AC3B75" w:rsidRPr="00793562" w:rsidRDefault="00793562">
      <w:pPr>
        <w:rPr>
          <w:sz w:val="0"/>
          <w:szCs w:val="0"/>
          <w:lang w:val="ru-RU"/>
        </w:rPr>
      </w:pPr>
      <w:r w:rsidRPr="00793562"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-635635</wp:posOffset>
            </wp:positionH>
            <wp:positionV relativeFrom="paragraph">
              <wp:posOffset>-190500</wp:posOffset>
            </wp:positionV>
            <wp:extent cx="7395845" cy="10451465"/>
            <wp:effectExtent l="0" t="0" r="0" b="0"/>
            <wp:wrapTopAndBottom/>
            <wp:docPr id="2" name="Рисунок 2" descr="C:\Users\Пользователь\Desktop\ИО-15\Информационное сопровождение образовательного процесса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ИО-15\Информационное сопровождение образовательного процесса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5845" cy="1045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93562">
        <w:rPr>
          <w:lang w:val="ru-RU"/>
        </w:rPr>
        <w:br w:type="page"/>
      </w:r>
    </w:p>
    <w:p w:rsidR="00AC3B75" w:rsidRDefault="00793562">
      <w:pPr>
        <w:rPr>
          <w:sz w:val="0"/>
          <w:szCs w:val="0"/>
        </w:rPr>
      </w:pPr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85"/>
        <w:gridCol w:w="1494"/>
        <w:gridCol w:w="1755"/>
        <w:gridCol w:w="4794"/>
        <w:gridCol w:w="978"/>
      </w:tblGrid>
      <w:tr w:rsidR="00AC3B7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5104" w:type="dxa"/>
          </w:tcPr>
          <w:p w:rsidR="00AC3B75" w:rsidRDefault="00AC3B7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C3B75" w:rsidRPr="007A03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C3B75" w:rsidRPr="007A032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«Информационное сопровождение образовательного процесса» является подготовка специалиста, владеющего современными информационными технологиями в объеме, требуемом для эффективного выполнения профессиональных функций.</w:t>
            </w:r>
          </w:p>
        </w:tc>
      </w:tr>
      <w:tr w:rsidR="00AC3B75" w:rsidRPr="007A03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изучения дисциплины решаются задачи:</w:t>
            </w:r>
          </w:p>
        </w:tc>
      </w:tr>
      <w:tr w:rsidR="00AC3B75" w:rsidRPr="007A03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студентов с необходимостью применения ИКТ в учебном процессе школы, - определить их роль, место и условия эффективного применения;</w:t>
            </w:r>
          </w:p>
        </w:tc>
      </w:tr>
      <w:tr w:rsidR="00AC3B75" w:rsidRPr="007A032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умения использования ИКТ в профессиональной деятельности педагога.</w:t>
            </w:r>
          </w:p>
        </w:tc>
      </w:tr>
      <w:tr w:rsidR="00AC3B75" w:rsidRPr="007A0322">
        <w:trPr>
          <w:trHeight w:hRule="exact" w:val="277"/>
        </w:trPr>
        <w:tc>
          <w:tcPr>
            <w:tcW w:w="766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</w:tr>
      <w:tr w:rsidR="00AC3B75" w:rsidRPr="007A03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C3B7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AC3B75" w:rsidRPr="007A032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C3B75" w:rsidRPr="007A03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используются знания, умения и навыки, сформированные на предыдущем этапе обучения, а также знание </w:t>
            </w:r>
            <w:proofErr w:type="spell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дисцплины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"Информационные технологии в образовании"</w:t>
            </w:r>
          </w:p>
        </w:tc>
      </w:tr>
      <w:tr w:rsidR="00AC3B75" w:rsidRPr="007A032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C3B7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(Д)</w:t>
            </w:r>
          </w:p>
        </w:tc>
      </w:tr>
      <w:tr w:rsidR="00AC3B75" w:rsidRPr="007A032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</w:tr>
      <w:tr w:rsidR="00AC3B75" w:rsidRPr="007A0322">
        <w:trPr>
          <w:trHeight w:hRule="exact" w:val="277"/>
        </w:trPr>
        <w:tc>
          <w:tcPr>
            <w:tcW w:w="766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</w:tr>
      <w:tr w:rsidR="00AC3B75" w:rsidRPr="007A032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C3B75" w:rsidRPr="007A032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AC3B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C3B75" w:rsidRPr="007A03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естественно-научные и математические аспекты знаний для ориентирования в современном информационном пространстве</w:t>
            </w:r>
          </w:p>
        </w:tc>
      </w:tr>
      <w:tr w:rsidR="00AC3B75" w:rsidRPr="007A03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естественно-научные и математические аспекты знаний, используемых для формирования научного мировоззрения и ориентирования в современном информационном</w:t>
            </w:r>
          </w:p>
        </w:tc>
      </w:tr>
      <w:tr w:rsidR="00AC3B75" w:rsidRPr="007A03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естественно-</w:t>
            </w:r>
            <w:proofErr w:type="gram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и математические концепции</w:t>
            </w:r>
            <w:proofErr w:type="gram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используемые для построения информационных систем и технологий</w:t>
            </w:r>
          </w:p>
        </w:tc>
      </w:tr>
      <w:tr w:rsidR="00AC3B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C3B75" w:rsidRPr="007A03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естественно-научные и математические аспекты знаний для ориентирования в современном информационном пространстве</w:t>
            </w:r>
          </w:p>
        </w:tc>
      </w:tr>
      <w:tr w:rsidR="00AC3B75" w:rsidRPr="007A03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естественно-научные и математические аспекты знаний для моделирования информационных систем</w:t>
            </w:r>
          </w:p>
        </w:tc>
      </w:tr>
      <w:tr w:rsidR="00AC3B75" w:rsidRPr="007A03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естественно-научные и математические аспекты знаний для разработки информационных систем</w:t>
            </w:r>
          </w:p>
        </w:tc>
      </w:tr>
      <w:tr w:rsidR="00AC3B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C3B75" w:rsidRPr="007A03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естественно-научных и математических знаний для решения типовых профессиональных задач в информационно-коммуникационном поле</w:t>
            </w:r>
          </w:p>
        </w:tc>
      </w:tr>
      <w:tr w:rsidR="00AC3B75" w:rsidRPr="007A03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естественно-научных и математических знаний для решения нестандартных профессиональных задач в информационно-коммуникационном поле</w:t>
            </w:r>
          </w:p>
        </w:tc>
      </w:tr>
      <w:tr w:rsidR="00AC3B75" w:rsidRPr="007A03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естественно-научных и математических знаний для проектирования и разработки информационно-коммуникационных систем</w:t>
            </w:r>
          </w:p>
        </w:tc>
      </w:tr>
      <w:tr w:rsidR="00AC3B75" w:rsidRPr="007A0322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 w:rsidR="00AC3B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C3B75" w:rsidRPr="007A03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информационно-коммуникационные технологии, используемые в обучении и диагностике для решения типовых задач</w:t>
            </w:r>
          </w:p>
        </w:tc>
      </w:tr>
      <w:tr w:rsidR="00AC3B75" w:rsidRPr="007A03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информационно-коммуникационные технологии, используемые в обучении и </w:t>
            </w:r>
            <w:proofErr w:type="spell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диагностикедля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решения профессиональных задач</w:t>
            </w:r>
          </w:p>
        </w:tc>
      </w:tr>
      <w:tr w:rsidR="00AC3B75" w:rsidRPr="007A03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информационно-коммуникационные технологии, используемые в обучении и диагностике, оценивать их и отбирать для решения профессиональных задач</w:t>
            </w:r>
          </w:p>
        </w:tc>
      </w:tr>
      <w:tr w:rsidR="00AC3B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C3B75" w:rsidRPr="007A032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информационные технологии для обучения и диагностики</w:t>
            </w:r>
          </w:p>
        </w:tc>
      </w:tr>
      <w:tr w:rsidR="00AC3B75" w:rsidRPr="007A03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современные образовательные технологии и технологии диагностики, включая информационные, а также цифровые ресурсы</w:t>
            </w:r>
          </w:p>
        </w:tc>
      </w:tr>
      <w:tr w:rsidR="00AC3B75" w:rsidRPr="007A032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интегрировать в профессиональную </w:t>
            </w:r>
            <w:proofErr w:type="gram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 современные</w:t>
            </w:r>
            <w:proofErr w:type="gram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информационно-коммуникационные технологии с целью повышения эффективности деятельности</w:t>
            </w:r>
          </w:p>
        </w:tc>
      </w:tr>
    </w:tbl>
    <w:p w:rsidR="00AC3B75" w:rsidRPr="00793562" w:rsidRDefault="00793562">
      <w:pPr>
        <w:rPr>
          <w:sz w:val="0"/>
          <w:szCs w:val="0"/>
          <w:lang w:val="ru-RU"/>
        </w:rPr>
      </w:pPr>
      <w:r w:rsidRPr="0079356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2"/>
        <w:gridCol w:w="274"/>
        <w:gridCol w:w="2977"/>
        <w:gridCol w:w="961"/>
        <w:gridCol w:w="694"/>
        <w:gridCol w:w="1112"/>
        <w:gridCol w:w="1247"/>
        <w:gridCol w:w="680"/>
        <w:gridCol w:w="395"/>
        <w:gridCol w:w="978"/>
      </w:tblGrid>
      <w:tr w:rsidR="00AC3B7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AC3B75" w:rsidRDefault="00AC3B75"/>
        </w:tc>
        <w:tc>
          <w:tcPr>
            <w:tcW w:w="710" w:type="dxa"/>
          </w:tcPr>
          <w:p w:rsidR="00AC3B75" w:rsidRDefault="00AC3B75"/>
        </w:tc>
        <w:tc>
          <w:tcPr>
            <w:tcW w:w="1135" w:type="dxa"/>
          </w:tcPr>
          <w:p w:rsidR="00AC3B75" w:rsidRDefault="00AC3B75"/>
        </w:tc>
        <w:tc>
          <w:tcPr>
            <w:tcW w:w="1277" w:type="dxa"/>
          </w:tcPr>
          <w:p w:rsidR="00AC3B75" w:rsidRDefault="00AC3B75"/>
        </w:tc>
        <w:tc>
          <w:tcPr>
            <w:tcW w:w="710" w:type="dxa"/>
          </w:tcPr>
          <w:p w:rsidR="00AC3B75" w:rsidRDefault="00AC3B75"/>
        </w:tc>
        <w:tc>
          <w:tcPr>
            <w:tcW w:w="426" w:type="dxa"/>
          </w:tcPr>
          <w:p w:rsidR="00AC3B75" w:rsidRDefault="00AC3B7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C3B7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C3B75" w:rsidRPr="007A032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приемами   использования информационно-коммуникационных технологий для решения профессиональных задач</w:t>
            </w:r>
          </w:p>
        </w:tc>
      </w:tr>
      <w:tr w:rsidR="00AC3B75" w:rsidRPr="007A032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и </w:t>
            </w:r>
            <w:proofErr w:type="gram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 использования</w:t>
            </w:r>
            <w:proofErr w:type="gram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информационно-коммуникационных технологий для решения профессиональных задач</w:t>
            </w:r>
          </w:p>
        </w:tc>
      </w:tr>
      <w:tr w:rsidR="00AC3B75" w:rsidRPr="007A0322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и </w:t>
            </w:r>
            <w:proofErr w:type="gram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 использования</w:t>
            </w:r>
            <w:proofErr w:type="gram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информационно-коммуникационных технологий для решения профессиональных задач, их комбинацией и оценкой эффективности</w:t>
            </w:r>
          </w:p>
        </w:tc>
      </w:tr>
      <w:tr w:rsidR="00AC3B75" w:rsidRPr="007A0322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AC3B7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C3B75" w:rsidRPr="007A03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информационные технологии, используемые в образовательном процессе;</w:t>
            </w:r>
          </w:p>
        </w:tc>
      </w:tr>
      <w:tr w:rsidR="00AC3B75" w:rsidRPr="007A03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организации безопасной работы с компьютером;</w:t>
            </w:r>
          </w:p>
        </w:tc>
      </w:tr>
      <w:tr w:rsidR="00AC3B75" w:rsidRPr="007A032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организации образовательного процесса с использованием компьютерных технологий.</w:t>
            </w:r>
          </w:p>
        </w:tc>
      </w:tr>
      <w:tr w:rsidR="00AC3B7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C3B75" w:rsidRPr="007A03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планировать и организовывать образовательный процесс с применением информационных технологий;</w:t>
            </w:r>
          </w:p>
        </w:tc>
      </w:tr>
      <w:tr w:rsidR="00AC3B75" w:rsidRPr="007A032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разрабатывать электронные дидактические материалы для образовательного процесса.</w:t>
            </w:r>
          </w:p>
        </w:tc>
      </w:tr>
      <w:tr w:rsidR="00AC3B7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C3B75" w:rsidRPr="007A03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персонального компьютера в образовательной деятельности;</w:t>
            </w:r>
          </w:p>
        </w:tc>
      </w:tr>
      <w:tr w:rsidR="00AC3B75" w:rsidRPr="007A032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с информацией в сети Интернет;</w:t>
            </w:r>
          </w:p>
        </w:tc>
      </w:tr>
      <w:tr w:rsidR="00AC3B7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C3B75">
        <w:trPr>
          <w:trHeight w:hRule="exact" w:val="277"/>
        </w:trPr>
        <w:tc>
          <w:tcPr>
            <w:tcW w:w="766" w:type="dxa"/>
          </w:tcPr>
          <w:p w:rsidR="00AC3B75" w:rsidRDefault="00AC3B75"/>
        </w:tc>
        <w:tc>
          <w:tcPr>
            <w:tcW w:w="228" w:type="dxa"/>
          </w:tcPr>
          <w:p w:rsidR="00AC3B75" w:rsidRDefault="00AC3B75"/>
        </w:tc>
        <w:tc>
          <w:tcPr>
            <w:tcW w:w="285" w:type="dxa"/>
          </w:tcPr>
          <w:p w:rsidR="00AC3B75" w:rsidRDefault="00AC3B75"/>
        </w:tc>
        <w:tc>
          <w:tcPr>
            <w:tcW w:w="3403" w:type="dxa"/>
          </w:tcPr>
          <w:p w:rsidR="00AC3B75" w:rsidRDefault="00AC3B75"/>
        </w:tc>
        <w:tc>
          <w:tcPr>
            <w:tcW w:w="851" w:type="dxa"/>
          </w:tcPr>
          <w:p w:rsidR="00AC3B75" w:rsidRDefault="00AC3B75"/>
        </w:tc>
        <w:tc>
          <w:tcPr>
            <w:tcW w:w="710" w:type="dxa"/>
          </w:tcPr>
          <w:p w:rsidR="00AC3B75" w:rsidRDefault="00AC3B75"/>
        </w:tc>
        <w:tc>
          <w:tcPr>
            <w:tcW w:w="1135" w:type="dxa"/>
          </w:tcPr>
          <w:p w:rsidR="00AC3B75" w:rsidRDefault="00AC3B75"/>
        </w:tc>
        <w:tc>
          <w:tcPr>
            <w:tcW w:w="1277" w:type="dxa"/>
          </w:tcPr>
          <w:p w:rsidR="00AC3B75" w:rsidRDefault="00AC3B75"/>
        </w:tc>
        <w:tc>
          <w:tcPr>
            <w:tcW w:w="710" w:type="dxa"/>
          </w:tcPr>
          <w:p w:rsidR="00AC3B75" w:rsidRDefault="00AC3B75"/>
        </w:tc>
        <w:tc>
          <w:tcPr>
            <w:tcW w:w="426" w:type="dxa"/>
          </w:tcPr>
          <w:p w:rsidR="00AC3B75" w:rsidRDefault="00AC3B75"/>
        </w:tc>
        <w:tc>
          <w:tcPr>
            <w:tcW w:w="993" w:type="dxa"/>
          </w:tcPr>
          <w:p w:rsidR="00AC3B75" w:rsidRDefault="00AC3B75"/>
        </w:tc>
      </w:tr>
      <w:tr w:rsidR="00AC3B75" w:rsidRPr="007A032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C3B7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C3B75" w:rsidRPr="007A032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информационных технологий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AC3B75">
            <w:pPr>
              <w:rPr>
                <w:lang w:val="ru-RU"/>
              </w:rPr>
            </w:pPr>
          </w:p>
        </w:tc>
      </w:tr>
      <w:tr w:rsidR="00AC3B75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и их роль в современном обществе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</w:tr>
      <w:tr w:rsidR="00AC3B75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Базовые положения применения информационных технологий в образовательном </w:t>
            </w:r>
            <w:proofErr w:type="spell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процесссе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</w:tr>
      <w:tr w:rsidR="00AC3B75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Базовые положения применения информационных технологий в образовательном </w:t>
            </w:r>
            <w:proofErr w:type="spell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процесссе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</w:tr>
      <w:tr w:rsidR="00AC3B75" w:rsidRPr="007A032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Компьютерные средства обучения в работе педагога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AC3B75">
            <w:pPr>
              <w:rPr>
                <w:lang w:val="ru-RU"/>
              </w:rPr>
            </w:pPr>
          </w:p>
        </w:tc>
      </w:tr>
    </w:tbl>
    <w:p w:rsidR="00AC3B75" w:rsidRPr="00793562" w:rsidRDefault="00793562">
      <w:pPr>
        <w:rPr>
          <w:sz w:val="0"/>
          <w:szCs w:val="0"/>
          <w:lang w:val="ru-RU"/>
        </w:rPr>
      </w:pPr>
      <w:r w:rsidRPr="0079356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4"/>
        <w:gridCol w:w="926"/>
        <w:gridCol w:w="662"/>
        <w:gridCol w:w="1078"/>
        <w:gridCol w:w="1247"/>
        <w:gridCol w:w="662"/>
        <w:gridCol w:w="380"/>
        <w:gridCol w:w="933"/>
      </w:tblGrid>
      <w:tr w:rsidR="00AC3B7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AC3B75" w:rsidRDefault="00AC3B75"/>
        </w:tc>
        <w:tc>
          <w:tcPr>
            <w:tcW w:w="710" w:type="dxa"/>
          </w:tcPr>
          <w:p w:rsidR="00AC3B75" w:rsidRDefault="00AC3B75"/>
        </w:tc>
        <w:tc>
          <w:tcPr>
            <w:tcW w:w="1135" w:type="dxa"/>
          </w:tcPr>
          <w:p w:rsidR="00AC3B75" w:rsidRDefault="00AC3B75"/>
        </w:tc>
        <w:tc>
          <w:tcPr>
            <w:tcW w:w="1277" w:type="dxa"/>
          </w:tcPr>
          <w:p w:rsidR="00AC3B75" w:rsidRDefault="00AC3B75"/>
        </w:tc>
        <w:tc>
          <w:tcPr>
            <w:tcW w:w="710" w:type="dxa"/>
          </w:tcPr>
          <w:p w:rsidR="00AC3B75" w:rsidRDefault="00AC3B75"/>
        </w:tc>
        <w:tc>
          <w:tcPr>
            <w:tcW w:w="426" w:type="dxa"/>
          </w:tcPr>
          <w:p w:rsidR="00AC3B75" w:rsidRDefault="00AC3B7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C3B7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возможностей пакета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образовании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</w:tr>
      <w:tr w:rsidR="00AC3B7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электронных учебных материалов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</w:tr>
      <w:tr w:rsidR="00AC3B7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электронных учебных материалов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</w:tr>
      <w:tr w:rsidR="00AC3B7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ресурсы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</w:tr>
      <w:tr w:rsidR="00AC3B7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Коллекции цифровых образовательных ресурсов и электронные библиотеки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</w:tr>
      <w:tr w:rsidR="00AC3B7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Ресурсное обеспечение учебного процесса /</w:t>
            </w:r>
            <w:proofErr w:type="spell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</w:tr>
      <w:tr w:rsidR="00AC3B7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Ресурсное обеспечение учебного процесса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</w:tr>
      <w:tr w:rsidR="00AC3B75" w:rsidRPr="007A032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Цифровые технологии учебного взаимодействия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AC3B75">
            <w:pPr>
              <w:rPr>
                <w:lang w:val="ru-RU"/>
              </w:rPr>
            </w:pPr>
          </w:p>
        </w:tc>
      </w:tr>
    </w:tbl>
    <w:p w:rsidR="00AC3B75" w:rsidRPr="00793562" w:rsidRDefault="00793562">
      <w:pPr>
        <w:rPr>
          <w:sz w:val="0"/>
          <w:szCs w:val="0"/>
          <w:lang w:val="ru-RU"/>
        </w:rPr>
      </w:pPr>
      <w:r w:rsidRPr="0079356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3467"/>
        <w:gridCol w:w="924"/>
        <w:gridCol w:w="661"/>
        <w:gridCol w:w="1076"/>
        <w:gridCol w:w="1246"/>
        <w:gridCol w:w="661"/>
        <w:gridCol w:w="379"/>
        <w:gridCol w:w="932"/>
      </w:tblGrid>
      <w:tr w:rsidR="00AC3B7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AC3B75" w:rsidRDefault="00AC3B75"/>
        </w:tc>
        <w:tc>
          <w:tcPr>
            <w:tcW w:w="710" w:type="dxa"/>
          </w:tcPr>
          <w:p w:rsidR="00AC3B75" w:rsidRDefault="00AC3B75"/>
        </w:tc>
        <w:tc>
          <w:tcPr>
            <w:tcW w:w="1135" w:type="dxa"/>
          </w:tcPr>
          <w:p w:rsidR="00AC3B75" w:rsidRDefault="00AC3B75"/>
        </w:tc>
        <w:tc>
          <w:tcPr>
            <w:tcW w:w="1277" w:type="dxa"/>
          </w:tcPr>
          <w:p w:rsidR="00AC3B75" w:rsidRDefault="00AC3B75"/>
        </w:tc>
        <w:tc>
          <w:tcPr>
            <w:tcW w:w="710" w:type="dxa"/>
          </w:tcPr>
          <w:p w:rsidR="00AC3B75" w:rsidRDefault="00AC3B75"/>
        </w:tc>
        <w:tc>
          <w:tcPr>
            <w:tcW w:w="426" w:type="dxa"/>
          </w:tcPr>
          <w:p w:rsidR="00AC3B75" w:rsidRDefault="00AC3B7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C3B7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Веб 2.0 технологии. Среды совместного редактирования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</w:tr>
      <w:tr w:rsidR="00AC3B7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Среды совместного редактирования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Suite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</w:tr>
      <w:tr w:rsidR="00AC3B7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Инструменты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Suite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</w:tr>
      <w:tr w:rsidR="00AC3B7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-технология и коллективное </w:t>
            </w:r>
            <w:proofErr w:type="spell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сайтостроительство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</w:tr>
      <w:tr w:rsidR="00AC3B7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Wiki-wiki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</w:tr>
      <w:tr w:rsidR="00AC3B7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правила Википедии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</w:tr>
      <w:tr w:rsidR="00AC3B7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</w:tr>
    </w:tbl>
    <w:p w:rsidR="00AC3B75" w:rsidRDefault="0079356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34"/>
        <w:gridCol w:w="929"/>
        <w:gridCol w:w="665"/>
        <w:gridCol w:w="1080"/>
        <w:gridCol w:w="1249"/>
        <w:gridCol w:w="665"/>
        <w:gridCol w:w="382"/>
        <w:gridCol w:w="936"/>
      </w:tblGrid>
      <w:tr w:rsidR="00AC3B7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851" w:type="dxa"/>
          </w:tcPr>
          <w:p w:rsidR="00AC3B75" w:rsidRDefault="00AC3B75"/>
        </w:tc>
        <w:tc>
          <w:tcPr>
            <w:tcW w:w="710" w:type="dxa"/>
          </w:tcPr>
          <w:p w:rsidR="00AC3B75" w:rsidRDefault="00AC3B75"/>
        </w:tc>
        <w:tc>
          <w:tcPr>
            <w:tcW w:w="1135" w:type="dxa"/>
          </w:tcPr>
          <w:p w:rsidR="00AC3B75" w:rsidRDefault="00AC3B75"/>
        </w:tc>
        <w:tc>
          <w:tcPr>
            <w:tcW w:w="1277" w:type="dxa"/>
          </w:tcPr>
          <w:p w:rsidR="00AC3B75" w:rsidRDefault="00AC3B75"/>
        </w:tc>
        <w:tc>
          <w:tcPr>
            <w:tcW w:w="710" w:type="dxa"/>
          </w:tcPr>
          <w:p w:rsidR="00AC3B75" w:rsidRDefault="00AC3B75"/>
        </w:tc>
        <w:tc>
          <w:tcPr>
            <w:tcW w:w="426" w:type="dxa"/>
          </w:tcPr>
          <w:p w:rsidR="00AC3B75" w:rsidRDefault="00AC3B7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C3B7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</w:tr>
      <w:tr w:rsidR="00AC3B7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Электронное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обучение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</w:tr>
      <w:tr w:rsidR="00AC3B7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</w:tr>
      <w:tr w:rsidR="00AC3B7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взаимодествие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LMS Moodle и Google Classroom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</w:tr>
      <w:tr w:rsidR="00AC3B75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взаимодествие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LMS Moodle и Google Classroom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Л2.9 Л2.10Л3.1 Л3.2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</w:tr>
      <w:tr w:rsidR="00AC3B75">
        <w:trPr>
          <w:trHeight w:hRule="exact" w:val="277"/>
        </w:trPr>
        <w:tc>
          <w:tcPr>
            <w:tcW w:w="993" w:type="dxa"/>
          </w:tcPr>
          <w:p w:rsidR="00AC3B75" w:rsidRDefault="00AC3B75"/>
        </w:tc>
        <w:tc>
          <w:tcPr>
            <w:tcW w:w="3687" w:type="dxa"/>
          </w:tcPr>
          <w:p w:rsidR="00AC3B75" w:rsidRDefault="00AC3B75"/>
        </w:tc>
        <w:tc>
          <w:tcPr>
            <w:tcW w:w="851" w:type="dxa"/>
          </w:tcPr>
          <w:p w:rsidR="00AC3B75" w:rsidRDefault="00AC3B75"/>
        </w:tc>
        <w:tc>
          <w:tcPr>
            <w:tcW w:w="710" w:type="dxa"/>
          </w:tcPr>
          <w:p w:rsidR="00AC3B75" w:rsidRDefault="00AC3B75"/>
        </w:tc>
        <w:tc>
          <w:tcPr>
            <w:tcW w:w="1135" w:type="dxa"/>
          </w:tcPr>
          <w:p w:rsidR="00AC3B75" w:rsidRDefault="00AC3B75"/>
        </w:tc>
        <w:tc>
          <w:tcPr>
            <w:tcW w:w="1277" w:type="dxa"/>
          </w:tcPr>
          <w:p w:rsidR="00AC3B75" w:rsidRDefault="00AC3B75"/>
        </w:tc>
        <w:tc>
          <w:tcPr>
            <w:tcW w:w="710" w:type="dxa"/>
          </w:tcPr>
          <w:p w:rsidR="00AC3B75" w:rsidRDefault="00AC3B75"/>
        </w:tc>
        <w:tc>
          <w:tcPr>
            <w:tcW w:w="426" w:type="dxa"/>
          </w:tcPr>
          <w:p w:rsidR="00AC3B75" w:rsidRDefault="00AC3B75"/>
        </w:tc>
        <w:tc>
          <w:tcPr>
            <w:tcW w:w="993" w:type="dxa"/>
          </w:tcPr>
          <w:p w:rsidR="00AC3B75" w:rsidRDefault="00AC3B75"/>
        </w:tc>
      </w:tr>
      <w:tr w:rsidR="00AC3B7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C3B7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C3B75" w:rsidRPr="007A0322">
        <w:trPr>
          <w:trHeight w:hRule="exact" w:val="553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Информационные технологии и их роль в современном обществе.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Цели применения информационных технологий в образовании.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 проявляется индивидуализация обучения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Экспертиза ЦОР (ЭУМ).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Направления использования текстовых редакторов в образовании.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Направления использования электронных таблиц и диаграмм в образовании.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Направления использования систем подготовки презентаций в образовании.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Перечислите типы тестовых заданий и сопоставьте вероятность угадывания ответов.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Проанализировать современные программные средства по созданию </w:t>
            </w:r>
            <w:proofErr w:type="spell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контрольно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измерительных материалов.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Классификация систем сетевой коммуникации.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Информационные технологии и их роль в современном обществе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Базовые положения применения информационных технологий в образовательном </w:t>
            </w:r>
            <w:proofErr w:type="spell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процесссе</w:t>
            </w:r>
            <w:proofErr w:type="spellEnd"/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Использование возможностей пакета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специальном образовании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Создание электронных учебных материалов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Коллекции цифровых образовательных ресурсов и электронные библиотеки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Ресурсное обеспечение учебного процесса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Веб 2.0 технологии. Среды совместного редактирования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Среды совместного редактирования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Suite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Инструменты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Suite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-технология и коллективное </w:t>
            </w:r>
            <w:proofErr w:type="spell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сайтостроительство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ресурсы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История и правила Википедии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Технологии электронного обучения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Учебное </w:t>
            </w:r>
            <w:proofErr w:type="spell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взаимодествие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Classroom</w:t>
            </w:r>
          </w:p>
          <w:p w:rsidR="00AC3B75" w:rsidRPr="00793562" w:rsidRDefault="00AC3B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AC3B75" w:rsidRPr="00793562" w:rsidRDefault="00793562">
      <w:pPr>
        <w:rPr>
          <w:sz w:val="0"/>
          <w:szCs w:val="0"/>
          <w:lang w:val="ru-RU"/>
        </w:rPr>
      </w:pPr>
      <w:r w:rsidRPr="0079356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5"/>
        <w:gridCol w:w="1858"/>
        <w:gridCol w:w="3126"/>
        <w:gridCol w:w="1680"/>
        <w:gridCol w:w="992"/>
      </w:tblGrid>
      <w:tr w:rsidR="00AC3B7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403" w:type="dxa"/>
          </w:tcPr>
          <w:p w:rsidR="00AC3B75" w:rsidRDefault="00AC3B75"/>
        </w:tc>
        <w:tc>
          <w:tcPr>
            <w:tcW w:w="1702" w:type="dxa"/>
          </w:tcPr>
          <w:p w:rsidR="00AC3B75" w:rsidRDefault="00AC3B7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C3B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C3B75" w:rsidRPr="007A03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AC3B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C3B75" w:rsidRPr="007A0322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Задания для текущего контроля по темам для компьютерного тестирования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Задания для выполнения самостоятельной работы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AC3B75" w:rsidRPr="007A0322">
        <w:trPr>
          <w:trHeight w:hRule="exact" w:val="277"/>
        </w:trPr>
        <w:tc>
          <w:tcPr>
            <w:tcW w:w="710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</w:tr>
      <w:tr w:rsidR="00AC3B75" w:rsidRPr="007A032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C3B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C3B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C3B7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C3B7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=471000</w:t>
            </w:r>
          </w:p>
        </w:tc>
      </w:tr>
      <w:tr w:rsidR="00AC3B7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Журавлев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=457341</w:t>
            </w:r>
          </w:p>
        </w:tc>
      </w:tr>
      <w:tr w:rsidR="00AC3B75" w:rsidRPr="007A032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М., Бочкова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педагогическом образовании: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Издательско-торговая корпорация «Дашков и </w:t>
            </w:r>
            <w:proofErr w:type="gram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=452839</w:t>
            </w:r>
          </w:p>
        </w:tc>
      </w:tr>
      <w:tr w:rsidR="00AC3B75" w:rsidRPr="007A032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Громов Ю. Ю., </w:t>
            </w:r>
            <w:proofErr w:type="spell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Дидрих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В., Иванова О. Г., и др.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=444641</w:t>
            </w:r>
          </w:p>
        </w:tc>
      </w:tr>
      <w:tr w:rsidR="00AC3B75" w:rsidRPr="007A032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Калмыкова О. В., Черепанов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дисциплине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Евразийский открытый институт, 2009,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=93165</w:t>
            </w:r>
          </w:p>
        </w:tc>
      </w:tr>
      <w:tr w:rsidR="00AC3B7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C3B7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C3B75" w:rsidRPr="007A032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Воробьева Ф. И., Воробьев Е.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Информатика.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2010: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КНИТУ,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=428798</w:t>
            </w:r>
          </w:p>
        </w:tc>
      </w:tr>
      <w:tr w:rsidR="00AC3B75" w:rsidRPr="007A032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Вестник Астраханского государственного технического университета.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вычислительная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Астрахань: Издательство АГТУ,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=473281</w:t>
            </w:r>
          </w:p>
        </w:tc>
      </w:tr>
      <w:tr w:rsidR="00AC3B75" w:rsidRPr="007A032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Боброва И. И., Трофимов Е.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образовании: практический курс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=482155</w:t>
            </w:r>
          </w:p>
        </w:tc>
      </w:tr>
      <w:tr w:rsidR="00AC3B75" w:rsidRPr="007A032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профессиональном образовании: сборник материалов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Международной заочной научно-практической конференции 13–14 декабря 2018 года: сборник научных трудов и материалов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=497537</w:t>
            </w:r>
          </w:p>
        </w:tc>
      </w:tr>
      <w:tr w:rsidR="00AC3B75" w:rsidRPr="007A032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=225697</w:t>
            </w:r>
          </w:p>
        </w:tc>
      </w:tr>
      <w:tr w:rsidR="00AC3B75" w:rsidRPr="007A032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Вестник Астраханского государственного технического университета.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вычислительная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Астрахань: Издательство АГТУ,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=443122</w:t>
            </w:r>
          </w:p>
        </w:tc>
      </w:tr>
      <w:tr w:rsidR="00AC3B7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Зверев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Теоретическая информатика и её основания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Физматлит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=76689</w:t>
            </w:r>
          </w:p>
        </w:tc>
      </w:tr>
      <w:tr w:rsidR="00AC3B7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программирования и информатика: лабораторный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Гродно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ГрГУ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=134239</w:t>
            </w:r>
          </w:p>
        </w:tc>
      </w:tr>
    </w:tbl>
    <w:p w:rsidR="00AC3B75" w:rsidRDefault="0079356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8"/>
        <w:gridCol w:w="1846"/>
        <w:gridCol w:w="3110"/>
        <w:gridCol w:w="1680"/>
        <w:gridCol w:w="992"/>
      </w:tblGrid>
      <w:tr w:rsidR="00AC3B75" w:rsidTr="007A0322">
        <w:trPr>
          <w:trHeight w:hRule="exact" w:val="416"/>
        </w:trPr>
        <w:tc>
          <w:tcPr>
            <w:tcW w:w="44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3110" w:type="dxa"/>
          </w:tcPr>
          <w:p w:rsidR="00AC3B75" w:rsidRDefault="00AC3B75"/>
        </w:tc>
        <w:tc>
          <w:tcPr>
            <w:tcW w:w="1680" w:type="dxa"/>
          </w:tcPr>
          <w:p w:rsidR="00AC3B75" w:rsidRDefault="00AC3B75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AC3B75" w:rsidTr="007A0322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C3B75" w:rsidRPr="007A0322" w:rsidTr="007A0322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4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Интернет и Веб 2.0: учебное пособие</w:t>
            </w:r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=96970</w:t>
            </w:r>
          </w:p>
        </w:tc>
      </w:tr>
      <w:tr w:rsidR="00AC3B75" w:rsidRPr="007A0322" w:rsidTr="007A0322">
        <w:trPr>
          <w:trHeight w:hRule="exact" w:val="113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Зыков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4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A032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и средства разработки корпоративных систем. Лекция 10. Компонентные и офисные приложения на платформе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7A0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Презентация</w:t>
            </w:r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Национальный Открытый Университет «ИНТУИТ»,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=239243</w:t>
            </w:r>
          </w:p>
        </w:tc>
      </w:tr>
      <w:tr w:rsidR="00AC3B75" w:rsidTr="007A03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C3B75" w:rsidTr="007A0322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AC3B75"/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C3B75" w:rsidRPr="007A0322" w:rsidTr="007A0322">
        <w:trPr>
          <w:trHeight w:hRule="exact" w:val="91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Мишин А. В., </w:t>
            </w:r>
            <w:proofErr w:type="spell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Мистров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Е., </w:t>
            </w:r>
            <w:proofErr w:type="spell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Картавцев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В.</w:t>
            </w:r>
          </w:p>
        </w:tc>
        <w:tc>
          <w:tcPr>
            <w:tcW w:w="4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в профессиональной деятельности: учебное пособие</w:t>
            </w:r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Российская академия правосудия,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=140632</w:t>
            </w:r>
          </w:p>
        </w:tc>
      </w:tr>
      <w:tr w:rsidR="00AC3B75" w:rsidTr="007A0322">
        <w:trPr>
          <w:trHeight w:hRule="exact" w:val="69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Канивец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К.</w:t>
            </w:r>
          </w:p>
        </w:tc>
        <w:tc>
          <w:tcPr>
            <w:tcW w:w="4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 в профессиональной деятельности.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=439012</w:t>
            </w:r>
          </w:p>
        </w:tc>
      </w:tr>
      <w:tr w:rsidR="00AC3B75" w:rsidRPr="007A0322" w:rsidTr="007A0322">
        <w:trPr>
          <w:trHeight w:hRule="exact" w:val="135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Гаврилова З. П., Золотарев А. А., Остроух Е. Н., Бычков А. А., </w:t>
            </w:r>
            <w:proofErr w:type="spell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Корнюхин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</w:t>
            </w:r>
          </w:p>
        </w:tc>
        <w:tc>
          <w:tcPr>
            <w:tcW w:w="49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=241042</w:t>
            </w:r>
          </w:p>
        </w:tc>
      </w:tr>
      <w:tr w:rsidR="00AC3B75" w:rsidRPr="007A0322" w:rsidTr="007A03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C3B75" w:rsidRPr="007A0322" w:rsidTr="007A0322">
        <w:trPr>
          <w:trHeight w:hRule="exact" w:val="27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Смышляева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 Информационное сопровождение образовательного процесса</w:t>
            </w:r>
          </w:p>
        </w:tc>
      </w:tr>
      <w:tr w:rsidR="00AC3B75" w:rsidTr="007A03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C3B75" w:rsidTr="007A0322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AC3B75" w:rsidTr="007A03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C3B75" w:rsidRPr="007A0322" w:rsidTr="007A0322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C3B75" w:rsidRPr="007A0322" w:rsidTr="007A0322">
        <w:trPr>
          <w:trHeight w:hRule="exact" w:val="28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AC3B75" w:rsidRPr="007A0322" w:rsidTr="007A0322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AC3B75" w:rsidRPr="007A0322" w:rsidTr="007A0322">
        <w:trPr>
          <w:trHeight w:hRule="exact" w:val="277"/>
        </w:trPr>
        <w:tc>
          <w:tcPr>
            <w:tcW w:w="758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1888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1846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3110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1680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</w:tr>
      <w:tr w:rsidR="00AC3B75" w:rsidRPr="007A0322" w:rsidTr="007A03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C3B75" w:rsidRPr="007A0322" w:rsidTr="007A0322">
        <w:trPr>
          <w:trHeight w:hRule="exact" w:val="727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 w:rsidP="007A032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</w:t>
            </w:r>
            <w:r w:rsidR="007A03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бует наличия учебной аудитории для проведения лекционных и семинарских занятий.</w:t>
            </w:r>
          </w:p>
        </w:tc>
      </w:tr>
      <w:tr w:rsidR="00AC3B75" w:rsidRPr="007A0322" w:rsidTr="007A0322">
        <w:trPr>
          <w:trHeight w:hRule="exact" w:val="279"/>
        </w:trPr>
        <w:tc>
          <w:tcPr>
            <w:tcW w:w="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Default="007935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5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AC3B75" w:rsidRPr="007A0322" w:rsidTr="007A0322">
        <w:trPr>
          <w:trHeight w:hRule="exact" w:val="277"/>
        </w:trPr>
        <w:tc>
          <w:tcPr>
            <w:tcW w:w="758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1888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1846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3110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1680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AC3B75" w:rsidRPr="00793562" w:rsidRDefault="00AC3B75">
            <w:pPr>
              <w:rPr>
                <w:lang w:val="ru-RU"/>
              </w:rPr>
            </w:pPr>
          </w:p>
        </w:tc>
      </w:tr>
      <w:tr w:rsidR="00AC3B75" w:rsidRPr="007A0322" w:rsidTr="007A032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AC3B75" w:rsidRPr="007A0322" w:rsidTr="007A0322">
        <w:trPr>
          <w:trHeight w:hRule="exact" w:val="135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AC3B75" w:rsidRPr="00793562" w:rsidRDefault="00AC3B7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качества подготовки студентов;</w:t>
            </w:r>
          </w:p>
          <w:p w:rsidR="00AC3B75" w:rsidRPr="00793562" w:rsidRDefault="007935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935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AC3B75" w:rsidRPr="00793562" w:rsidRDefault="00AC3B75">
      <w:pPr>
        <w:rPr>
          <w:lang w:val="ru-RU"/>
        </w:rPr>
      </w:pPr>
    </w:p>
    <w:sectPr w:rsidR="00AC3B75" w:rsidRPr="0079356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B639A"/>
    <w:rsid w:val="00793562"/>
    <w:rsid w:val="007A0322"/>
    <w:rsid w:val="00AC3B75"/>
    <w:rsid w:val="00D31453"/>
    <w:rsid w:val="00E209E2"/>
    <w:rsid w:val="00FD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3252760-9847-4B2E-9462-C9B862BD9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6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63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2283</Words>
  <Characters>13018</Characters>
  <Application>Microsoft Office Word</Application>
  <DocSecurity>0</DocSecurity>
  <Lines>108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ИО-15_plx_Информационное сопровождение образовательного процесса_</dc:title>
  <dc:creator>FastReport.NET</dc:creator>
  <cp:lastModifiedBy>User</cp:lastModifiedBy>
  <cp:revision>7</cp:revision>
  <dcterms:created xsi:type="dcterms:W3CDTF">2019-06-17T13:10:00Z</dcterms:created>
  <dcterms:modified xsi:type="dcterms:W3CDTF">2019-08-21T13:20:00Z</dcterms:modified>
</cp:coreProperties>
</file>